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3DD" w14:textId="77777777" w:rsidR="00340D05" w:rsidRPr="00340D05" w:rsidRDefault="00340D05" w:rsidP="00340D05">
      <w:pPr>
        <w:spacing w:before="120" w:after="120" w:line="360" w:lineRule="auto"/>
        <w:jc w:val="center"/>
        <w:rPr>
          <w:rStyle w:val="Gl"/>
          <w:rFonts w:asciiTheme="majorBidi" w:hAnsiTheme="majorBidi" w:cstheme="majorBidi"/>
          <w:sz w:val="24"/>
          <w:szCs w:val="24"/>
        </w:rPr>
      </w:pPr>
      <w:r w:rsidRPr="00340D05">
        <w:rPr>
          <w:rStyle w:val="Gl"/>
          <w:rFonts w:asciiTheme="majorBidi" w:hAnsiTheme="majorBidi" w:cstheme="majorBidi"/>
          <w:sz w:val="24"/>
          <w:szCs w:val="24"/>
        </w:rPr>
        <w:t>ESKİÇAĞ TARİHİ ANABİLİM DALI OKUMA LİSTESİ</w:t>
      </w:r>
    </w:p>
    <w:p w14:paraId="12BFBB3B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proofErr w:type="spellStart"/>
      <w:r w:rsidRPr="00340D05">
        <w:rPr>
          <w:rFonts w:asciiTheme="majorBidi" w:hAnsiTheme="majorBidi" w:cstheme="majorBidi"/>
          <w:sz w:val="24"/>
        </w:rPr>
        <w:t>Fernand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</w:t>
      </w:r>
      <w:proofErr w:type="spellStart"/>
      <w:r w:rsidRPr="00340D05">
        <w:rPr>
          <w:rFonts w:asciiTheme="majorBidi" w:hAnsiTheme="majorBidi" w:cstheme="majorBidi"/>
          <w:sz w:val="24"/>
        </w:rPr>
        <w:t>Braudel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r w:rsidRPr="00340D05">
        <w:rPr>
          <w:rFonts w:asciiTheme="majorBidi" w:hAnsiTheme="majorBidi" w:cstheme="majorBidi"/>
          <w:i/>
          <w:sz w:val="24"/>
        </w:rPr>
        <w:t>Bellek ve Akdeniz: Tarihöncesi ve Antikçağ</w:t>
      </w:r>
      <w:r w:rsidRPr="00340D05">
        <w:rPr>
          <w:rFonts w:asciiTheme="majorBidi" w:hAnsiTheme="majorBidi" w:cstheme="majorBidi"/>
          <w:sz w:val="24"/>
        </w:rPr>
        <w:t>, Çev. Ali Berktay, Metis Yayınları, İstanbul 2013.</w:t>
      </w:r>
    </w:p>
    <w:p w14:paraId="607E8705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Sevgi Sarıkaya, </w:t>
      </w:r>
      <w:r w:rsidRPr="00340D05">
        <w:rPr>
          <w:rFonts w:asciiTheme="majorBidi" w:hAnsiTheme="majorBidi" w:cstheme="majorBidi"/>
          <w:i/>
          <w:sz w:val="24"/>
        </w:rPr>
        <w:t xml:space="preserve">Anadolu’da Persler: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Daskyleion</w:t>
      </w:r>
      <w:proofErr w:type="spellEnd"/>
      <w:r w:rsidRPr="00340D05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Satraplığı</w:t>
      </w:r>
      <w:proofErr w:type="spellEnd"/>
      <w:r w:rsidRPr="00340D05">
        <w:rPr>
          <w:rFonts w:asciiTheme="majorBidi" w:hAnsiTheme="majorBidi" w:cstheme="majorBidi"/>
          <w:sz w:val="24"/>
        </w:rPr>
        <w:t>, Arkeoloji ve Sanat Yayınları, İstanbul 2018.</w:t>
      </w:r>
    </w:p>
    <w:p w14:paraId="710EBAAF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A. B. </w:t>
      </w:r>
      <w:proofErr w:type="spellStart"/>
      <w:r w:rsidRPr="00340D05">
        <w:rPr>
          <w:rFonts w:asciiTheme="majorBidi" w:hAnsiTheme="majorBidi" w:cstheme="majorBidi"/>
          <w:sz w:val="24"/>
        </w:rPr>
        <w:t>Bosworth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r w:rsidRPr="00340D05">
        <w:rPr>
          <w:rFonts w:asciiTheme="majorBidi" w:hAnsiTheme="majorBidi" w:cstheme="majorBidi"/>
          <w:i/>
          <w:sz w:val="24"/>
        </w:rPr>
        <w:t>Büyük İskender’in Yaşamı ve Fetihleri; Fetih ve İmparatorluk</w:t>
      </w:r>
      <w:r w:rsidRPr="00340D05">
        <w:rPr>
          <w:rFonts w:asciiTheme="majorBidi" w:hAnsiTheme="majorBidi" w:cstheme="majorBidi"/>
          <w:sz w:val="24"/>
        </w:rPr>
        <w:t>, Dost Kitabevi, Çev. Hamit Çalışkan. Ankara 2005.</w:t>
      </w:r>
    </w:p>
    <w:p w14:paraId="5D1CACAE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Murat Arslan, </w:t>
      </w:r>
      <w:r w:rsidRPr="00340D05">
        <w:rPr>
          <w:rFonts w:asciiTheme="majorBidi" w:hAnsiTheme="majorBidi" w:cstheme="majorBidi"/>
          <w:i/>
          <w:sz w:val="24"/>
        </w:rPr>
        <w:t xml:space="preserve">İstanbul’un Antikçağ Tarihi: Klasik ve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Hellenistik</w:t>
      </w:r>
      <w:proofErr w:type="spellEnd"/>
      <w:r w:rsidRPr="00340D05">
        <w:rPr>
          <w:rFonts w:asciiTheme="majorBidi" w:hAnsiTheme="majorBidi" w:cstheme="majorBidi"/>
          <w:i/>
          <w:sz w:val="24"/>
        </w:rPr>
        <w:t xml:space="preserve"> Dönemler</w:t>
      </w:r>
      <w:r w:rsidRPr="00340D05">
        <w:rPr>
          <w:rFonts w:asciiTheme="majorBidi" w:hAnsiTheme="majorBidi" w:cstheme="majorBidi"/>
          <w:sz w:val="24"/>
        </w:rPr>
        <w:t xml:space="preserve">, </w:t>
      </w:r>
      <w:proofErr w:type="spellStart"/>
      <w:r w:rsidRPr="00340D05">
        <w:rPr>
          <w:rFonts w:asciiTheme="majorBidi" w:hAnsiTheme="majorBidi" w:cstheme="majorBidi"/>
          <w:sz w:val="24"/>
        </w:rPr>
        <w:t>Odin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Yayıncılık, İstanbul 2010.</w:t>
      </w:r>
    </w:p>
    <w:p w14:paraId="301978A3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proofErr w:type="spellStart"/>
      <w:r w:rsidRPr="00340D05">
        <w:rPr>
          <w:rFonts w:asciiTheme="majorBidi" w:hAnsiTheme="majorBidi" w:cstheme="majorBidi"/>
          <w:sz w:val="24"/>
        </w:rPr>
        <w:t>Adrienne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</w:t>
      </w:r>
      <w:proofErr w:type="spellStart"/>
      <w:r w:rsidRPr="00340D05">
        <w:rPr>
          <w:rFonts w:asciiTheme="majorBidi" w:hAnsiTheme="majorBidi" w:cstheme="majorBidi"/>
          <w:sz w:val="24"/>
        </w:rPr>
        <w:t>Mayor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Mihtadates</w:t>
      </w:r>
      <w:proofErr w:type="spellEnd"/>
      <w:r w:rsidRPr="00340D05">
        <w:rPr>
          <w:rFonts w:asciiTheme="majorBidi" w:hAnsiTheme="majorBidi" w:cstheme="majorBidi"/>
          <w:i/>
          <w:sz w:val="24"/>
        </w:rPr>
        <w:t xml:space="preserve"> Zehirlerin Kralı: Roma’nın En Amansız Düşmanının Hayatı ve Efsanesi</w:t>
      </w:r>
      <w:r w:rsidRPr="00340D05">
        <w:rPr>
          <w:rFonts w:asciiTheme="majorBidi" w:hAnsiTheme="majorBidi" w:cstheme="majorBidi"/>
          <w:sz w:val="24"/>
        </w:rPr>
        <w:t>. Türkiye İş Bankası Kültür Yayınları, Çev. G. Ergin. Ankara 2013.</w:t>
      </w:r>
    </w:p>
    <w:p w14:paraId="5C35CE7E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Kemalettin Köroğlu, </w:t>
      </w:r>
      <w:r w:rsidRPr="00340D05">
        <w:rPr>
          <w:rFonts w:asciiTheme="majorBidi" w:hAnsiTheme="majorBidi" w:cstheme="majorBidi"/>
          <w:i/>
          <w:sz w:val="24"/>
        </w:rPr>
        <w:t>Eski Mezopotamya Tarihi</w:t>
      </w:r>
      <w:r w:rsidRPr="00340D05">
        <w:rPr>
          <w:rFonts w:asciiTheme="majorBidi" w:hAnsiTheme="majorBidi" w:cstheme="majorBidi"/>
          <w:sz w:val="24"/>
        </w:rPr>
        <w:t xml:space="preserve">, İletişim Yayınları, İstanbul 2012. </w:t>
      </w:r>
    </w:p>
    <w:p w14:paraId="173FAA57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proofErr w:type="spellStart"/>
      <w:r w:rsidRPr="00340D05">
        <w:rPr>
          <w:rFonts w:asciiTheme="majorBidi" w:hAnsiTheme="majorBidi" w:cstheme="majorBidi"/>
          <w:sz w:val="24"/>
        </w:rPr>
        <w:t>Adrian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</w:t>
      </w:r>
      <w:proofErr w:type="spellStart"/>
      <w:r w:rsidRPr="00340D05">
        <w:rPr>
          <w:rFonts w:asciiTheme="majorBidi" w:hAnsiTheme="majorBidi" w:cstheme="majorBidi"/>
          <w:sz w:val="24"/>
        </w:rPr>
        <w:t>Goldsworthy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Caesar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Çev. Efe </w:t>
      </w:r>
      <w:proofErr w:type="spellStart"/>
      <w:r w:rsidRPr="00340D05">
        <w:rPr>
          <w:rFonts w:asciiTheme="majorBidi" w:hAnsiTheme="majorBidi" w:cstheme="majorBidi"/>
          <w:sz w:val="24"/>
        </w:rPr>
        <w:t>Kurtluoğlu</w:t>
      </w:r>
      <w:proofErr w:type="spellEnd"/>
      <w:r w:rsidRPr="00340D05">
        <w:rPr>
          <w:rFonts w:asciiTheme="majorBidi" w:hAnsiTheme="majorBidi" w:cstheme="majorBidi"/>
          <w:sz w:val="24"/>
        </w:rPr>
        <w:t>, Türkiye İş Bankası Yayınları, 2020.</w:t>
      </w:r>
    </w:p>
    <w:p w14:paraId="00769B09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proofErr w:type="spellStart"/>
      <w:r w:rsidRPr="00340D05">
        <w:rPr>
          <w:rFonts w:asciiTheme="majorBidi" w:hAnsiTheme="majorBidi" w:cstheme="majorBidi"/>
          <w:sz w:val="24"/>
        </w:rPr>
        <w:t>Adrian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</w:t>
      </w:r>
      <w:proofErr w:type="spellStart"/>
      <w:r w:rsidRPr="00340D05">
        <w:rPr>
          <w:rFonts w:asciiTheme="majorBidi" w:hAnsiTheme="majorBidi" w:cstheme="majorBidi"/>
          <w:sz w:val="24"/>
        </w:rPr>
        <w:t>Goldsworthy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proofErr w:type="spellStart"/>
      <w:r w:rsidRPr="00340D05">
        <w:rPr>
          <w:rFonts w:asciiTheme="majorBidi" w:hAnsiTheme="majorBidi" w:cstheme="majorBidi"/>
          <w:i/>
          <w:sz w:val="24"/>
        </w:rPr>
        <w:t>Augustus</w:t>
      </w:r>
      <w:proofErr w:type="spellEnd"/>
      <w:r w:rsidRPr="00340D05">
        <w:rPr>
          <w:rFonts w:asciiTheme="majorBidi" w:hAnsiTheme="majorBidi" w:cstheme="majorBidi"/>
          <w:i/>
          <w:sz w:val="24"/>
        </w:rPr>
        <w:t>; Roma’nın İlk İmparatoru</w:t>
      </w:r>
      <w:r w:rsidRPr="00340D05">
        <w:rPr>
          <w:rFonts w:asciiTheme="majorBidi" w:hAnsiTheme="majorBidi" w:cstheme="majorBidi"/>
          <w:sz w:val="24"/>
        </w:rPr>
        <w:t>, Çev. Samet Özgüler. Kronik Yayınları. İstanbul 2020.</w:t>
      </w:r>
    </w:p>
    <w:p w14:paraId="61264A0F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Stephen </w:t>
      </w:r>
      <w:proofErr w:type="spellStart"/>
      <w:r w:rsidRPr="00340D05">
        <w:rPr>
          <w:rFonts w:asciiTheme="majorBidi" w:hAnsiTheme="majorBidi" w:cstheme="majorBidi"/>
          <w:sz w:val="24"/>
        </w:rPr>
        <w:t>Mitchell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, </w:t>
      </w:r>
      <w:r w:rsidRPr="00340D05">
        <w:rPr>
          <w:rFonts w:asciiTheme="majorBidi" w:hAnsiTheme="majorBidi" w:cstheme="majorBidi"/>
          <w:i/>
          <w:sz w:val="24"/>
        </w:rPr>
        <w:t>Geç Roma İmparatorluğu Tarihi (MS 284-641)</w:t>
      </w:r>
      <w:r w:rsidRPr="00340D05">
        <w:rPr>
          <w:rFonts w:asciiTheme="majorBidi" w:hAnsiTheme="majorBidi" w:cstheme="majorBidi"/>
          <w:sz w:val="24"/>
        </w:rPr>
        <w:t>. Çev. Turhan Kaçar. Türk Tarih Kurumu Yayınları. Ankara 2020.</w:t>
      </w:r>
    </w:p>
    <w:p w14:paraId="14F41E95" w14:textId="77777777" w:rsidR="00340D05" w:rsidRPr="00340D05" w:rsidRDefault="00340D05" w:rsidP="00340D05">
      <w:pPr>
        <w:pStyle w:val="ListeParagraf"/>
        <w:numPr>
          <w:ilvl w:val="0"/>
          <w:numId w:val="2"/>
        </w:numPr>
        <w:spacing w:before="120" w:after="120" w:line="360" w:lineRule="auto"/>
        <w:rPr>
          <w:rFonts w:asciiTheme="majorBidi" w:hAnsiTheme="majorBidi" w:cstheme="majorBidi"/>
          <w:sz w:val="24"/>
        </w:rPr>
      </w:pPr>
      <w:r w:rsidRPr="00340D05">
        <w:rPr>
          <w:rFonts w:asciiTheme="majorBidi" w:hAnsiTheme="majorBidi" w:cstheme="majorBidi"/>
          <w:sz w:val="24"/>
        </w:rPr>
        <w:t xml:space="preserve">Herodotos, </w:t>
      </w:r>
      <w:r w:rsidRPr="00340D05">
        <w:rPr>
          <w:rFonts w:asciiTheme="majorBidi" w:hAnsiTheme="majorBidi" w:cstheme="majorBidi"/>
          <w:i/>
          <w:sz w:val="24"/>
        </w:rPr>
        <w:t>Tarih</w:t>
      </w:r>
      <w:r w:rsidRPr="00340D05">
        <w:rPr>
          <w:rFonts w:asciiTheme="majorBidi" w:hAnsiTheme="majorBidi" w:cstheme="majorBidi"/>
          <w:sz w:val="24"/>
        </w:rPr>
        <w:t xml:space="preserve">, Çev. </w:t>
      </w:r>
      <w:proofErr w:type="spellStart"/>
      <w:r w:rsidRPr="00340D05">
        <w:rPr>
          <w:rFonts w:asciiTheme="majorBidi" w:hAnsiTheme="majorBidi" w:cstheme="majorBidi"/>
          <w:sz w:val="24"/>
        </w:rPr>
        <w:t>Müntekim</w:t>
      </w:r>
      <w:proofErr w:type="spellEnd"/>
      <w:r w:rsidRPr="00340D05">
        <w:rPr>
          <w:rFonts w:asciiTheme="majorBidi" w:hAnsiTheme="majorBidi" w:cstheme="majorBidi"/>
          <w:sz w:val="24"/>
        </w:rPr>
        <w:t xml:space="preserve"> Ökmen, Türkiye İş Bankası Kültür Yayınları, İstanbul 2006.</w:t>
      </w:r>
    </w:p>
    <w:p w14:paraId="66D2855D" w14:textId="77777777" w:rsidR="009C25B3" w:rsidRPr="00340D05" w:rsidRDefault="009C25B3" w:rsidP="00340D05">
      <w:pPr>
        <w:rPr>
          <w:rFonts w:asciiTheme="majorBidi" w:hAnsiTheme="majorBidi" w:cstheme="majorBidi"/>
        </w:rPr>
      </w:pPr>
    </w:p>
    <w:sectPr w:rsidR="009C25B3" w:rsidRPr="00340D05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5F4D15"/>
    <w:rsid w:val="009C25B3"/>
    <w:rsid w:val="00AC661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2021-12-01T17:41:00Z</dcterms:created>
  <dcterms:modified xsi:type="dcterms:W3CDTF">2021-12-01T17:41:00Z</dcterms:modified>
</cp:coreProperties>
</file>