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DB55" w14:textId="77777777" w:rsidR="00B075E6" w:rsidRPr="00EB58C2" w:rsidRDefault="00B075E6" w:rsidP="00B075E6">
      <w:pPr>
        <w:pStyle w:val="NormalWeb"/>
        <w:spacing w:before="120" w:beforeAutospacing="0" w:after="120" w:afterAutospacing="0" w:line="360" w:lineRule="auto"/>
        <w:jc w:val="center"/>
      </w:pPr>
      <w:r w:rsidRPr="00EB58C2">
        <w:rPr>
          <w:rStyle w:val="Gl"/>
        </w:rPr>
        <w:t>OSMANLI MÜESSESELERİ VE MEDENİYETİ TARİHİ ANABİLİM DALI OKUMA LİSTESİ</w:t>
      </w:r>
    </w:p>
    <w:p w14:paraId="68C1F9F5" w14:textId="77777777" w:rsidR="00B075E6" w:rsidRPr="009B17A9" w:rsidRDefault="00B075E6" w:rsidP="00B075E6">
      <w:pPr>
        <w:pStyle w:val="Normal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9B17A9">
        <w:t>Mehmet Genç, </w:t>
      </w:r>
      <w:r w:rsidRPr="009B17A9">
        <w:rPr>
          <w:rStyle w:val="Vurgu"/>
        </w:rPr>
        <w:t>Osmanlı İmparatorluğu'nda Devlet ve Ekonomi</w:t>
      </w:r>
      <w:r w:rsidRPr="009B17A9">
        <w:t xml:space="preserve">, </w:t>
      </w:r>
      <w:proofErr w:type="spellStart"/>
      <w:r w:rsidRPr="009B17A9">
        <w:t>Ötüken</w:t>
      </w:r>
      <w:proofErr w:type="spellEnd"/>
      <w:r w:rsidRPr="009B17A9">
        <w:t xml:space="preserve"> Neşriyat, İstanbul 2013.</w:t>
      </w:r>
    </w:p>
    <w:p w14:paraId="749F210A" w14:textId="77777777" w:rsidR="00B075E6" w:rsidRPr="009B17A9" w:rsidRDefault="00B075E6" w:rsidP="00B075E6">
      <w:pPr>
        <w:pStyle w:val="Normal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9B17A9">
        <w:t xml:space="preserve">Halil İnalcık, </w:t>
      </w:r>
      <w:r w:rsidRPr="009B17A9">
        <w:rPr>
          <w:i/>
          <w:iCs/>
        </w:rPr>
        <w:t>Osmanlı İmparatorluğu Klasik Çağ (1300-1600)</w:t>
      </w:r>
      <w:r w:rsidRPr="009B17A9">
        <w:t>, Yapı Kredi Yayınları, İstanbul 2012.</w:t>
      </w:r>
    </w:p>
    <w:p w14:paraId="17C37233" w14:textId="77777777" w:rsidR="00B075E6" w:rsidRPr="009B17A9" w:rsidRDefault="00B075E6" w:rsidP="00B075E6">
      <w:pPr>
        <w:pStyle w:val="Normal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9B17A9">
        <w:rPr>
          <w:i/>
          <w:iCs/>
        </w:rPr>
        <w:t>Osmanlı Tarihçiliğine Yön Veren Konuşmalar</w:t>
      </w:r>
      <w:r w:rsidRPr="009B17A9">
        <w:t>, Kronik Yayınları, İstanbul 2021.</w:t>
      </w:r>
    </w:p>
    <w:p w14:paraId="4000C1DB" w14:textId="77777777" w:rsidR="00B075E6" w:rsidRPr="009B17A9" w:rsidRDefault="00B075E6" w:rsidP="00B075E6">
      <w:pPr>
        <w:pStyle w:val="Normal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9B17A9">
        <w:t xml:space="preserve">İsmail E. </w:t>
      </w:r>
      <w:proofErr w:type="spellStart"/>
      <w:r w:rsidRPr="009B17A9">
        <w:t>Erünsal</w:t>
      </w:r>
      <w:proofErr w:type="spellEnd"/>
      <w:r w:rsidRPr="009B17A9">
        <w:t xml:space="preserve">, </w:t>
      </w:r>
      <w:r w:rsidRPr="009B17A9">
        <w:rPr>
          <w:i/>
          <w:iCs/>
        </w:rPr>
        <w:t>Yirmi İki Mürekkep Damlası</w:t>
      </w:r>
      <w:r w:rsidRPr="009B17A9">
        <w:t xml:space="preserve">, </w:t>
      </w:r>
      <w:proofErr w:type="spellStart"/>
      <w:r w:rsidRPr="009B17A9">
        <w:t>Timaş</w:t>
      </w:r>
      <w:proofErr w:type="spellEnd"/>
      <w:r w:rsidRPr="009B17A9">
        <w:t xml:space="preserve"> Yayınları, İstanbul 2021.</w:t>
      </w:r>
    </w:p>
    <w:p w14:paraId="7819B24A" w14:textId="77777777" w:rsidR="00B075E6" w:rsidRPr="009B17A9" w:rsidRDefault="00B075E6" w:rsidP="00B075E6">
      <w:pPr>
        <w:pStyle w:val="ListeParagraf"/>
        <w:numPr>
          <w:ilvl w:val="0"/>
          <w:numId w:val="7"/>
        </w:numPr>
        <w:spacing w:before="120" w:after="120" w:line="360" w:lineRule="auto"/>
        <w:rPr>
          <w:sz w:val="24"/>
        </w:rPr>
      </w:pPr>
      <w:r w:rsidRPr="009B17A9">
        <w:rPr>
          <w:sz w:val="24"/>
        </w:rPr>
        <w:t xml:space="preserve">Cornell </w:t>
      </w:r>
      <w:proofErr w:type="spellStart"/>
      <w:r w:rsidRPr="009B17A9">
        <w:rPr>
          <w:sz w:val="24"/>
        </w:rPr>
        <w:t>Fleischer</w:t>
      </w:r>
      <w:proofErr w:type="spellEnd"/>
      <w:r w:rsidRPr="009B17A9">
        <w:rPr>
          <w:sz w:val="24"/>
        </w:rPr>
        <w:t>, </w:t>
      </w:r>
      <w:r w:rsidRPr="009B17A9">
        <w:rPr>
          <w:rStyle w:val="Vurgu"/>
          <w:sz w:val="24"/>
        </w:rPr>
        <w:t>Tarihçi Mustafa Ali - Bir Osmanlı Aydını ve Bürokratı (Bir Osmanlı Aydın ve Bürokratı 1541-1600)</w:t>
      </w:r>
      <w:r w:rsidRPr="009B17A9">
        <w:rPr>
          <w:sz w:val="24"/>
        </w:rPr>
        <w:t>, Çev. Ayla Ortaç, Tarih Vakfı Yurt Yayınları, İstanbul 2008.</w:t>
      </w:r>
    </w:p>
    <w:p w14:paraId="0CD9C8E2" w14:textId="77777777" w:rsidR="00B075E6" w:rsidRPr="009B17A9" w:rsidRDefault="00B075E6" w:rsidP="00B075E6">
      <w:pPr>
        <w:pStyle w:val="ListeParagraf"/>
        <w:numPr>
          <w:ilvl w:val="0"/>
          <w:numId w:val="7"/>
        </w:numPr>
        <w:spacing w:before="120" w:after="120" w:line="360" w:lineRule="auto"/>
        <w:rPr>
          <w:sz w:val="24"/>
        </w:rPr>
      </w:pPr>
      <w:proofErr w:type="spellStart"/>
      <w:r w:rsidRPr="009B17A9">
        <w:rPr>
          <w:sz w:val="24"/>
        </w:rPr>
        <w:t>Rifa’at</w:t>
      </w:r>
      <w:proofErr w:type="spellEnd"/>
      <w:r w:rsidRPr="009B17A9">
        <w:rPr>
          <w:sz w:val="24"/>
        </w:rPr>
        <w:t xml:space="preserve"> Ali </w:t>
      </w:r>
      <w:proofErr w:type="spellStart"/>
      <w:r w:rsidRPr="009B17A9">
        <w:rPr>
          <w:sz w:val="24"/>
        </w:rPr>
        <w:t>Abou</w:t>
      </w:r>
      <w:proofErr w:type="spellEnd"/>
      <w:r w:rsidRPr="009B17A9">
        <w:rPr>
          <w:sz w:val="24"/>
        </w:rPr>
        <w:t>-El-</w:t>
      </w:r>
      <w:proofErr w:type="spellStart"/>
      <w:r w:rsidRPr="009B17A9">
        <w:rPr>
          <w:sz w:val="24"/>
        </w:rPr>
        <w:t>Haj</w:t>
      </w:r>
      <w:proofErr w:type="spellEnd"/>
      <w:r w:rsidRPr="009B17A9">
        <w:rPr>
          <w:sz w:val="24"/>
        </w:rPr>
        <w:t>, </w:t>
      </w:r>
      <w:r w:rsidRPr="009B17A9">
        <w:rPr>
          <w:rStyle w:val="Vurgu"/>
          <w:sz w:val="24"/>
        </w:rPr>
        <w:t>1703 İsyanı Osmanlı Siyasasının Yapısı</w:t>
      </w:r>
      <w:r w:rsidRPr="009B17A9">
        <w:rPr>
          <w:sz w:val="24"/>
        </w:rPr>
        <w:t>, Çev. Çağdaş Sümer, Tan Yayınevi, İstanbul 2011.</w:t>
      </w:r>
    </w:p>
    <w:p w14:paraId="19FC2D4B" w14:textId="77777777" w:rsidR="00B075E6" w:rsidRPr="009B17A9" w:rsidRDefault="00B075E6" w:rsidP="00B075E6">
      <w:pPr>
        <w:pStyle w:val="ListeParagraf"/>
        <w:numPr>
          <w:ilvl w:val="0"/>
          <w:numId w:val="7"/>
        </w:numPr>
        <w:spacing w:before="120" w:after="120" w:line="360" w:lineRule="auto"/>
        <w:rPr>
          <w:sz w:val="24"/>
        </w:rPr>
      </w:pPr>
      <w:proofErr w:type="spellStart"/>
      <w:r w:rsidRPr="009B17A9">
        <w:rPr>
          <w:sz w:val="24"/>
        </w:rPr>
        <w:t>Leslie</w:t>
      </w:r>
      <w:proofErr w:type="spellEnd"/>
      <w:r w:rsidRPr="009B17A9">
        <w:rPr>
          <w:sz w:val="24"/>
        </w:rPr>
        <w:t xml:space="preserve"> P. </w:t>
      </w:r>
      <w:proofErr w:type="spellStart"/>
      <w:r w:rsidRPr="009B17A9">
        <w:rPr>
          <w:sz w:val="24"/>
        </w:rPr>
        <w:t>Peirce</w:t>
      </w:r>
      <w:proofErr w:type="spellEnd"/>
      <w:r w:rsidRPr="009B17A9">
        <w:rPr>
          <w:sz w:val="24"/>
        </w:rPr>
        <w:t xml:space="preserve">, </w:t>
      </w:r>
      <w:r w:rsidRPr="009B17A9">
        <w:rPr>
          <w:i/>
          <w:iCs/>
          <w:sz w:val="24"/>
        </w:rPr>
        <w:t>Harem-i Hümayun (Osmanlı İmparatorluğu'nda Hükümranlık ve Kadınlar)</w:t>
      </w:r>
      <w:r w:rsidRPr="009B17A9">
        <w:rPr>
          <w:sz w:val="24"/>
        </w:rPr>
        <w:t>, Çev. Ayşe Berktay, Tarih Vakfı Yurt Yayınları, İstanbul 1998.</w:t>
      </w:r>
    </w:p>
    <w:p w14:paraId="7A6249A5" w14:textId="77777777" w:rsidR="00B075E6" w:rsidRPr="009B17A9" w:rsidRDefault="00B075E6" w:rsidP="00B075E6">
      <w:pPr>
        <w:pStyle w:val="ListeParagraf"/>
        <w:numPr>
          <w:ilvl w:val="0"/>
          <w:numId w:val="7"/>
        </w:numPr>
        <w:spacing w:before="120" w:after="120" w:line="360" w:lineRule="auto"/>
        <w:rPr>
          <w:sz w:val="24"/>
        </w:rPr>
      </w:pPr>
      <w:r w:rsidRPr="009B17A9">
        <w:rPr>
          <w:sz w:val="24"/>
        </w:rPr>
        <w:t xml:space="preserve">Abdurrahman </w:t>
      </w:r>
      <w:proofErr w:type="spellStart"/>
      <w:r w:rsidRPr="009B17A9">
        <w:rPr>
          <w:sz w:val="24"/>
        </w:rPr>
        <w:t>Atçıl</w:t>
      </w:r>
      <w:proofErr w:type="spellEnd"/>
      <w:r w:rsidRPr="009B17A9">
        <w:rPr>
          <w:sz w:val="24"/>
        </w:rPr>
        <w:t xml:space="preserve">, </w:t>
      </w:r>
      <w:r w:rsidRPr="009B17A9">
        <w:rPr>
          <w:i/>
          <w:iCs/>
          <w:sz w:val="24"/>
        </w:rPr>
        <w:t>Erken Modern Osmanlı İmparatorluğu'nda Alimler ve Sultanlar</w:t>
      </w:r>
      <w:r w:rsidRPr="009B17A9">
        <w:rPr>
          <w:sz w:val="24"/>
        </w:rPr>
        <w:t>, Klasik Yayınları, İstanbul 2019.</w:t>
      </w:r>
    </w:p>
    <w:p w14:paraId="27B03003" w14:textId="77777777" w:rsidR="00B075E6" w:rsidRPr="009B17A9" w:rsidRDefault="00B075E6" w:rsidP="00B075E6">
      <w:pPr>
        <w:pStyle w:val="ListeParagraf"/>
        <w:numPr>
          <w:ilvl w:val="0"/>
          <w:numId w:val="7"/>
        </w:numPr>
        <w:spacing w:before="120" w:after="120" w:line="360" w:lineRule="auto"/>
        <w:rPr>
          <w:sz w:val="24"/>
        </w:rPr>
      </w:pPr>
      <w:r w:rsidRPr="009B17A9">
        <w:rPr>
          <w:sz w:val="24"/>
        </w:rPr>
        <w:t>Cemal Kafadar, </w:t>
      </w:r>
      <w:r w:rsidRPr="009B17A9">
        <w:rPr>
          <w:rStyle w:val="Vurgu"/>
          <w:sz w:val="24"/>
        </w:rPr>
        <w:t>Kim Var İmiş Biz Burada Yoğ İken? Dört Osmanlı: Yeniçeri, Tüccar, Derviş ve Hatun</w:t>
      </w:r>
      <w:r w:rsidRPr="009B17A9">
        <w:rPr>
          <w:sz w:val="24"/>
        </w:rPr>
        <w:t>, Metis Yayıncılık, İstanbul 2009.</w:t>
      </w:r>
    </w:p>
    <w:p w14:paraId="2D2E9A50" w14:textId="77777777" w:rsidR="00B075E6" w:rsidRPr="009B17A9" w:rsidRDefault="00B075E6" w:rsidP="00B075E6">
      <w:pPr>
        <w:pStyle w:val="NormalWeb"/>
        <w:numPr>
          <w:ilvl w:val="0"/>
          <w:numId w:val="7"/>
        </w:numPr>
        <w:spacing w:before="120" w:beforeAutospacing="0" w:after="120" w:afterAutospacing="0" w:line="360" w:lineRule="auto"/>
        <w:jc w:val="both"/>
      </w:pPr>
      <w:r w:rsidRPr="009B17A9">
        <w:t xml:space="preserve">Mehmet Akif Aydın, </w:t>
      </w:r>
      <w:r w:rsidRPr="009B17A9">
        <w:rPr>
          <w:i/>
        </w:rPr>
        <w:t>Türk Hukuk Tarihi</w:t>
      </w:r>
      <w:r w:rsidRPr="009B17A9">
        <w:t xml:space="preserve">, Beta Yayınları, İstanbul 2019. </w:t>
      </w:r>
    </w:p>
    <w:p w14:paraId="66D2855D" w14:textId="77777777" w:rsidR="009C25B3" w:rsidRPr="00B075E6" w:rsidRDefault="009C25B3" w:rsidP="00B075E6"/>
    <w:sectPr w:rsidR="009C25B3" w:rsidRPr="00B075E6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347"/>
    <w:multiLevelType w:val="hybridMultilevel"/>
    <w:tmpl w:val="AF421BF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4D9"/>
    <w:multiLevelType w:val="hybridMultilevel"/>
    <w:tmpl w:val="5014798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230AB"/>
    <w:multiLevelType w:val="hybridMultilevel"/>
    <w:tmpl w:val="DD349DB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35B37"/>
    <w:multiLevelType w:val="hybridMultilevel"/>
    <w:tmpl w:val="227A0B4C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3529"/>
    <w:multiLevelType w:val="hybridMultilevel"/>
    <w:tmpl w:val="286614F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340D05"/>
    <w:rsid w:val="003D44AD"/>
    <w:rsid w:val="005F4D15"/>
    <w:rsid w:val="006A1E9D"/>
    <w:rsid w:val="008F0C96"/>
    <w:rsid w:val="009C25B3"/>
    <w:rsid w:val="00AC661D"/>
    <w:rsid w:val="00B075E6"/>
    <w:rsid w:val="00C623AC"/>
    <w:rsid w:val="00EB3455"/>
    <w:rsid w:val="00F72847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2</cp:revision>
  <dcterms:created xsi:type="dcterms:W3CDTF">2021-12-01T17:47:00Z</dcterms:created>
  <dcterms:modified xsi:type="dcterms:W3CDTF">2021-12-01T17:47:00Z</dcterms:modified>
</cp:coreProperties>
</file>